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LSA 108 Zweigertstr./Haumannplatz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26-075-Ö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und Montage einer Lichtsignalanlage in Essen-Holsterhausen / Rüttenscheid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